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D" w:rsidRDefault="00AD3D6D" w:rsidP="00AD3D6D">
      <w:pPr>
        <w:shd w:val="clear" w:color="auto" w:fill="FFFFFF"/>
        <w:spacing w:before="120" w:after="120" w:line="36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rtl/>
        </w:rPr>
      </w:pPr>
      <w:r w:rsidRPr="00AD3D6D">
        <w:rPr>
          <w:rFonts w:asciiTheme="majorBidi" w:eastAsia="Times New Roman" w:hAnsiTheme="majorBidi" w:cstheme="majorBidi" w:hint="cs"/>
          <w:b/>
          <w:bCs/>
          <w:color w:val="222222"/>
          <w:sz w:val="36"/>
          <w:szCs w:val="36"/>
          <w:rtl/>
        </w:rPr>
        <w:t>ميكانيكية التنفس</w:t>
      </w:r>
    </w:p>
    <w:p w:rsidR="004525E4" w:rsidRPr="001B0BB2" w:rsidRDefault="004525E4" w:rsidP="00F95C4F">
      <w:pP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1B0BB2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يتم تجديد الهواء داخل الرئتين بواسطة ظواهر ميكانيكية، أولها حركة</w:t>
      </w:r>
      <w:r w:rsidRPr="001B0BB2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hyperlink r:id="rId8" w:tooltip="عضلات تنفس" w:history="1">
        <w:r w:rsidRPr="00AD3D6D">
          <w:rPr>
            <w:rFonts w:asciiTheme="majorBidi" w:eastAsia="Times New Roman" w:hAnsiTheme="majorBidi" w:cstheme="majorBidi"/>
            <w:color w:val="222222"/>
            <w:sz w:val="32"/>
            <w:szCs w:val="32"/>
            <w:rtl/>
          </w:rPr>
          <w:t>العضلات التنفسية</w:t>
        </w:r>
      </w:hyperlink>
      <w:r w:rsidRPr="001B0BB2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1B0BB2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التي تعمل على تغيير حجم القفص الصدري أثناء الشهيق</w:t>
      </w:r>
      <w:r w:rsidRPr="001B0BB2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hyperlink r:id="rId9" w:tooltip="زفير" w:history="1">
        <w:r w:rsidRPr="00AD3D6D">
          <w:rPr>
            <w:rFonts w:asciiTheme="majorBidi" w:eastAsia="Times New Roman" w:hAnsiTheme="majorBidi" w:cstheme="majorBidi"/>
            <w:color w:val="222222"/>
            <w:sz w:val="32"/>
            <w:szCs w:val="32"/>
            <w:rtl/>
          </w:rPr>
          <w:t>والزفير</w:t>
        </w:r>
      </w:hyperlink>
      <w:r w:rsidRPr="001B0BB2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1B0BB2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،والتغلب على مقاومة الممرات الهوائية والجنبة الرئوية.وتنقسم عملية التنفس إلى مرحلتين متتابعتين بشكل متلاحق ومستمر هما الشهيق والزفير</w:t>
      </w:r>
      <w:r w:rsidRPr="001B0BB2">
        <w:rPr>
          <w:rFonts w:asciiTheme="majorBidi" w:eastAsia="Times New Roman" w:hAnsiTheme="majorBidi" w:cstheme="majorBidi"/>
          <w:color w:val="222222"/>
          <w:sz w:val="32"/>
          <w:szCs w:val="32"/>
        </w:rPr>
        <w:t>:</w:t>
      </w:r>
    </w:p>
    <w:p w:rsidR="004525E4" w:rsidRPr="001B0BB2" w:rsidRDefault="004525E4" w:rsidP="00082531">
      <w:pPr>
        <w:numPr>
          <w:ilvl w:val="0"/>
          <w:numId w:val="2"/>
        </w:numPr>
        <w:shd w:val="clear" w:color="auto" w:fill="FFFFFF"/>
        <w:tabs>
          <w:tab w:val="left" w:pos="7172"/>
        </w:tabs>
        <w:spacing w:before="100" w:beforeAutospacing="1" w:after="0" w:line="360" w:lineRule="auto"/>
        <w:ind w:left="0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AD3D6D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  <w:t>الشهيق</w:t>
      </w:r>
      <w:r w:rsidRPr="00AD3D6D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 : </w:t>
      </w:r>
      <w:r w:rsidR="00AD3D6D" w:rsidRPr="00AD3D6D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(</w:t>
      </w:r>
      <w:r w:rsidRPr="00AD3D6D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Inspiration)</w:t>
      </w:r>
      <w:r w:rsidRPr="001B0BB2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</w:t>
      </w:r>
      <w:r w:rsidRPr="001B0BB2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وهو ع</w:t>
      </w:r>
      <w:r w:rsidR="00AD3D6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ملية فاعلة، تتطلب جهدا من أعضاء</w:t>
      </w:r>
      <w:r w:rsidR="00082531"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 xml:space="preserve"> </w:t>
      </w:r>
      <w:r w:rsidRPr="001B0BB2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الجهاز التنفسي، وخاصة</w:t>
      </w:r>
      <w:r w:rsidRPr="001B0BB2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hyperlink r:id="rId10" w:tooltip="عضلة" w:history="1">
        <w:r w:rsidRPr="00AD3D6D">
          <w:rPr>
            <w:rFonts w:asciiTheme="majorBidi" w:eastAsia="Times New Roman" w:hAnsiTheme="majorBidi" w:cstheme="majorBidi"/>
            <w:color w:val="222222"/>
            <w:sz w:val="32"/>
            <w:szCs w:val="32"/>
            <w:rtl/>
          </w:rPr>
          <w:t>العضلات</w:t>
        </w:r>
      </w:hyperlink>
      <w:r w:rsidRPr="001B0BB2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1B0BB2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لإدخال الهواء إلى الرئتين</w:t>
      </w:r>
      <w:r w:rsidR="00AD3D6D"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 xml:space="preserve"> وتتطلب هذه العملية زيادة حجم التجويف الصدرى مما يؤدى الى انخفاض الضغط </w:t>
      </w:r>
      <w:r w:rsidR="00082531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داخل الرئتين إلى أن</w:t>
      </w:r>
      <w:r w:rsidR="00082531"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 xml:space="preserve"> </w:t>
      </w:r>
      <w:r w:rsidR="00082531" w:rsidRPr="001B0BB2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يصبح اقل من الضغط الجوي فيندفع الهواء داخلهما</w:t>
      </w:r>
      <w:r w:rsidR="00AD3D6D"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>. زيادة حجم التجويف الصدرى يتطلب انقباض كلا من:</w:t>
      </w:r>
    </w:p>
    <w:p w:rsidR="004525E4" w:rsidRPr="001B0BB2" w:rsidRDefault="00082531" w:rsidP="00082531">
      <w:pPr>
        <w:shd w:val="clear" w:color="auto" w:fill="FFFFFF"/>
        <w:spacing w:after="24" w:line="360" w:lineRule="auto"/>
        <w:rPr>
          <w:rFonts w:asciiTheme="majorBidi" w:eastAsia="Times New Roman" w:hAnsiTheme="majorBidi" w:cstheme="majorBidi"/>
          <w:color w:val="222222"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 xml:space="preserve">أ- </w:t>
      </w:r>
      <w:r w:rsidR="004525E4" w:rsidRPr="00AD3D6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الحجاب الحاجز</w:t>
      </w:r>
      <w:r w:rsidR="004525E4" w:rsidRPr="001B0BB2">
        <w:rPr>
          <w:rFonts w:asciiTheme="majorBidi" w:eastAsia="Times New Roman" w:hAnsiTheme="majorBidi" w:cstheme="majorBidi"/>
          <w:color w:val="222222"/>
          <w:sz w:val="32"/>
          <w:szCs w:val="32"/>
        </w:rPr>
        <w:t> :</w:t>
      </w:r>
      <w:r w:rsidR="004525E4" w:rsidRPr="001B0BB2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 xml:space="preserve">تتقلص </w:t>
      </w:r>
      <w:r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عضلة الحجاب الحاجز فتهبط للأسفل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فيتسع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 xml:space="preserve"> </w:t>
      </w:r>
      <w:r w:rsidR="004525E4" w:rsidRPr="001B0BB2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القفص الصدري عمودياً أو طولياً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>.</w:t>
      </w:r>
    </w:p>
    <w:p w:rsidR="004525E4" w:rsidRPr="001B0BB2" w:rsidRDefault="00082531" w:rsidP="00082531">
      <w:pPr>
        <w:shd w:val="clear" w:color="auto" w:fill="FFFFFF"/>
        <w:spacing w:before="100" w:beforeAutospacing="1" w:after="24" w:line="360" w:lineRule="auto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 xml:space="preserve">ب- </w:t>
      </w:r>
      <w:r w:rsidR="004525E4" w:rsidRPr="00AD3D6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 xml:space="preserve">العضلات 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>البين ضلعية</w:t>
      </w:r>
      <w:r w:rsidR="004525E4" w:rsidRPr="00AD3D6D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 xml:space="preserve"> الخارجية</w:t>
      </w:r>
      <w:r w:rsidR="004525E4" w:rsidRPr="001B0BB2">
        <w:rPr>
          <w:rFonts w:asciiTheme="majorBidi" w:eastAsia="Times New Roman" w:hAnsiTheme="majorBidi" w:cstheme="majorBidi"/>
          <w:color w:val="222222"/>
          <w:sz w:val="32"/>
          <w:szCs w:val="32"/>
        </w:rPr>
        <w:t>: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تعمل على رفع القص ودفعه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 xml:space="preserve"> </w:t>
      </w:r>
      <w:r w:rsidR="004525E4" w:rsidRPr="001B0BB2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للأمام مما يزيد من حجم القفص الصدري من الأمام للخلف وجانبياً</w:t>
      </w:r>
      <w:r w:rsidR="004525E4" w:rsidRPr="001B0BB2">
        <w:rPr>
          <w:rFonts w:asciiTheme="majorBidi" w:eastAsia="Times New Roman" w:hAnsiTheme="majorBidi" w:cstheme="majorBidi"/>
          <w:color w:val="222222"/>
          <w:sz w:val="32"/>
          <w:szCs w:val="32"/>
        </w:rPr>
        <w:t>.</w:t>
      </w:r>
    </w:p>
    <w:p w:rsidR="004525E4" w:rsidRPr="001B0BB2" w:rsidRDefault="004525E4" w:rsidP="00082531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0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082531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  <w:t>الزفير</w:t>
      </w:r>
      <w:r w:rsidRPr="00082531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 </w:t>
      </w:r>
      <w:r w:rsidR="00082531" w:rsidRPr="00082531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 </w:t>
      </w:r>
      <w:r w:rsidR="00082531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:</w:t>
      </w:r>
      <w:r w:rsidR="00082531" w:rsidRPr="00082531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( Expiration)</w:t>
      </w:r>
      <w:r w:rsidRPr="001B0BB2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 xml:space="preserve">وهو عملية سلبية أو تلقائية لا تتطلب جهدا لإخراج الهواء خارج الجسم، وإنما تأتي كنتيجة حتمية لعملية الشهيق ولكن في الحالات الاضطرارية ،تتدخل عضلات البطن والعضلات </w:t>
      </w:r>
      <w:r w:rsidR="00082531">
        <w:rPr>
          <w:rFonts w:asciiTheme="majorBidi" w:eastAsia="Times New Roman" w:hAnsiTheme="majorBidi" w:cstheme="majorBidi" w:hint="cs"/>
          <w:color w:val="222222"/>
          <w:sz w:val="32"/>
          <w:szCs w:val="32"/>
          <w:rtl/>
        </w:rPr>
        <w:t>البين ضلعية</w:t>
      </w:r>
      <w:r w:rsidRPr="001B0BB2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 xml:space="preserve"> الداخلية لتضيق القفص الصدري، فيرتفع الضغط داخل الرئتين فيطرد الهواء منهما عبر الممرات الهوائية خارج الجسم</w:t>
      </w:r>
      <w:r w:rsidRPr="001B0BB2">
        <w:rPr>
          <w:rFonts w:asciiTheme="majorBidi" w:eastAsia="Times New Roman" w:hAnsiTheme="majorBidi" w:cstheme="majorBidi"/>
          <w:color w:val="222222"/>
          <w:sz w:val="32"/>
          <w:szCs w:val="32"/>
        </w:rPr>
        <w:t>.</w:t>
      </w:r>
    </w:p>
    <w:p w:rsidR="004B6A90" w:rsidRDefault="004B6A90" w:rsidP="00F95C4F">
      <w:pPr>
        <w:spacing w:line="360" w:lineRule="auto"/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</w:pPr>
    </w:p>
    <w:p w:rsidR="0079467D" w:rsidRDefault="0079467D" w:rsidP="00F95C4F">
      <w:pPr>
        <w:spacing w:line="360" w:lineRule="auto"/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</w:pPr>
    </w:p>
    <w:p w:rsidR="0079467D" w:rsidRDefault="0079467D" w:rsidP="00F95C4F">
      <w:pPr>
        <w:spacing w:line="360" w:lineRule="auto"/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</w:pPr>
    </w:p>
    <w:p w:rsidR="0079467D" w:rsidRDefault="0079467D" w:rsidP="00F95C4F">
      <w:pPr>
        <w:spacing w:line="360" w:lineRule="auto"/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</w:pPr>
    </w:p>
    <w:p w:rsidR="0079467D" w:rsidRDefault="0079467D" w:rsidP="0079467D">
      <w:pPr>
        <w:spacing w:line="360" w:lineRule="auto"/>
        <w:jc w:val="center"/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</w:pPr>
      <w:r w:rsidRPr="0079467D">
        <w:rPr>
          <w:rFonts w:asciiTheme="majorBidi" w:eastAsia="Times New Roman" w:hAnsiTheme="majorBidi" w:cs="Times New Roman"/>
          <w:color w:val="222222"/>
          <w:sz w:val="32"/>
          <w:szCs w:val="32"/>
          <w:rtl/>
          <w:lang w:bidi="ar-EG"/>
        </w:rPr>
        <w:lastRenderedPageBreak/>
        <w:drawing>
          <wp:inline distT="0" distB="0" distL="0" distR="0">
            <wp:extent cx="4267200" cy="2714625"/>
            <wp:effectExtent l="19050" t="0" r="0" b="0"/>
            <wp:docPr id="137" name="Picture 137" descr="http://www.123esaaf.com/Atlas/Lung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123esaaf.com/Atlas/Lung_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7D" w:rsidRDefault="0079467D" w:rsidP="00F95C4F">
      <w:pPr>
        <w:spacing w:line="360" w:lineRule="auto"/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</w:pPr>
    </w:p>
    <w:p w:rsidR="004145CB" w:rsidRPr="004145CB" w:rsidRDefault="00066DE0" w:rsidP="00066DE0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Style w:val="Strong"/>
          <w:rFonts w:asciiTheme="majorBidi" w:hAnsiTheme="majorBidi" w:cstheme="majorBidi" w:hint="cs"/>
          <w:color w:val="000000" w:themeColor="text1"/>
          <w:sz w:val="36"/>
          <w:szCs w:val="36"/>
          <w:rtl/>
        </w:rPr>
        <w:t>ال</w:t>
      </w:r>
      <w:r w:rsidR="004145CB" w:rsidRPr="004145CB">
        <w:rPr>
          <w:rStyle w:val="Strong"/>
          <w:rFonts w:asciiTheme="majorBidi" w:hAnsiTheme="majorBidi" w:cstheme="majorBidi"/>
          <w:color w:val="000000" w:themeColor="text1"/>
          <w:sz w:val="36"/>
          <w:szCs w:val="36"/>
          <w:rtl/>
        </w:rPr>
        <w:t>أحجام التنفسي</w:t>
      </w:r>
      <w:r>
        <w:rPr>
          <w:rStyle w:val="Strong"/>
          <w:rFonts w:asciiTheme="majorBidi" w:hAnsiTheme="majorBidi" w:cstheme="majorBidi" w:hint="cs"/>
          <w:color w:val="000000" w:themeColor="text1"/>
          <w:sz w:val="36"/>
          <w:szCs w:val="36"/>
          <w:rtl/>
        </w:rPr>
        <w:t>ة</w:t>
      </w:r>
    </w:p>
    <w:p w:rsidR="004145CB" w:rsidRPr="004145CB" w:rsidRDefault="004145CB" w:rsidP="004145CB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> </w:t>
      </w:r>
    </w:p>
    <w:p w:rsidR="004145CB" w:rsidRPr="004145CB" w:rsidRDefault="00066DE0" w:rsidP="00066DE0">
      <w:pPr>
        <w:pStyle w:val="NormalWeb"/>
        <w:shd w:val="clear" w:color="auto" w:fill="FFFFFF"/>
        <w:bidi/>
        <w:spacing w:before="0" w:beforeAutospacing="0" w:after="150" w:afterAutospacing="0" w:line="360" w:lineRule="auto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ab/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تقاس أحجام وسعات الجهاز التنفسي باستخدام جهاز التنفس 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</w:rPr>
        <w:t>(Spirometer)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>. ويمكن التعرف على أحجام الجهاز التنفسي كما يلي:</w:t>
      </w:r>
    </w:p>
    <w:p w:rsidR="004145CB" w:rsidRDefault="00066DE0" w:rsidP="005E5687">
      <w:pPr>
        <w:pStyle w:val="NormalWeb"/>
        <w:shd w:val="clear" w:color="auto" w:fill="FFFFFF"/>
        <w:bidi/>
        <w:spacing w:before="0" w:beforeAutospacing="0" w:after="150" w:afterAutospacing="0" w:line="360" w:lineRule="auto"/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rtl/>
        </w:rPr>
        <w:t>1-</w:t>
      </w:r>
      <w:r w:rsidR="004145CB"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 xml:space="preserve"> </w:t>
      </w:r>
      <w:r w:rsidR="004145CB"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 xml:space="preserve">حجم 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rtl/>
        </w:rPr>
        <w:t xml:space="preserve"> المد</w:t>
      </w:r>
      <w:r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 xml:space="preserve">: </w:t>
      </w:r>
      <w:r w:rsidR="004145CB"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Tidal Volume</w:t>
      </w:r>
      <w:r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 xml:space="preserve"> (</w:t>
      </w:r>
      <w:r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TV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وهو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حجم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الهواء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الذى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يمكن ادخل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ه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بواسطة الشهيق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أ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واخراجه بواسطة الزفير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مع كل دورة تنفسية</w:t>
      </w:r>
      <w:r w:rsidR="005E5687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</w:t>
      </w:r>
      <w:r w:rsidR="005E5687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وي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قدر بحوالي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500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 xml:space="preserve"> -600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ملل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من الهواء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066DE0" w:rsidRPr="004145CB" w:rsidRDefault="00066DE0" w:rsidP="005E5687">
      <w:pPr>
        <w:pStyle w:val="NormalWeb"/>
        <w:shd w:val="clear" w:color="auto" w:fill="FFFFFF"/>
        <w:bidi/>
        <w:spacing w:before="0" w:beforeAutospacing="0" w:after="150" w:afterAutospacing="0" w:line="36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2- حجم الفراغ الميت: وهو حجم الهواء الموجود فى الممرات التنفسية فى كل دورة تنفسية</w:t>
      </w:r>
      <w:r w:rsidR="005E5687" w:rsidRPr="005E5687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</w:t>
      </w:r>
      <w:r w:rsidR="005E5687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وي</w:t>
      </w:r>
      <w:r w:rsidR="005E5687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قدر بحوالي </w:t>
      </w:r>
      <w:r w:rsidR="005E5687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150</w:t>
      </w:r>
      <w:r w:rsidR="005E5687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 xml:space="preserve"> -175</w:t>
      </w:r>
      <w:r w:rsidR="005E5687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ملل</w:t>
      </w:r>
      <w:r w:rsidR="005E5687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من الهواء</w:t>
      </w:r>
      <w:r w:rsidR="005E5687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.</w:t>
      </w:r>
    </w:p>
    <w:p w:rsidR="004145CB" w:rsidRPr="004145CB" w:rsidRDefault="005E5687" w:rsidP="005E5687">
      <w:pPr>
        <w:pStyle w:val="NormalWeb"/>
        <w:shd w:val="clear" w:color="auto" w:fill="FFFFFF"/>
        <w:bidi/>
        <w:spacing w:before="0" w:beforeAutospacing="0" w:after="150" w:afterAutospacing="0" w:line="36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rtl/>
        </w:rPr>
        <w:t>3-</w:t>
      </w:r>
      <w:r w:rsidR="004145CB"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 xml:space="preserve"> 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rtl/>
        </w:rPr>
        <w:t>ال</w:t>
      </w:r>
      <w:r w:rsidR="004145CB"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>حجم الشهيق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rtl/>
          <w:lang w:bidi="ar-EG"/>
        </w:rPr>
        <w:t>ى</w:t>
      </w:r>
      <w:r w:rsidRPr="005E5687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 xml:space="preserve"> 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rtl/>
        </w:rPr>
        <w:t>ال</w:t>
      </w:r>
      <w:r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>احتياطي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rtl/>
        </w:rPr>
        <w:t xml:space="preserve"> </w:t>
      </w:r>
      <w:r w:rsidR="004145CB"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 </w:t>
      </w:r>
      <w:r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:</w:t>
      </w:r>
      <w:r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 xml:space="preserve"> </w:t>
      </w:r>
      <w:r w:rsidR="004145CB"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Inspiratory Reserve Volume</w:t>
      </w:r>
      <w:r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 xml:space="preserve"> (</w:t>
      </w:r>
      <w:r w:rsidR="004145CB"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IRV</w:t>
      </w:r>
      <w:r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)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وهو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أكبر حجم من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الهواء يمكن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ادخاله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بواسطة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الجهاز التنفسى فى الشهيق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، وذلك بعد عملية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الشهيق</w:t>
      </w:r>
      <w:r w:rsidR="004145CB"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الاعتيادية. </w:t>
      </w:r>
    </w:p>
    <w:p w:rsidR="005E5687" w:rsidRDefault="005E5687" w:rsidP="005E5687">
      <w:pPr>
        <w:pStyle w:val="NormalWeb"/>
        <w:shd w:val="clear" w:color="auto" w:fill="FFFFFF"/>
        <w:bidi/>
        <w:spacing w:before="0" w:beforeAutospacing="0" w:after="150" w:afterAutospacing="0" w:line="360" w:lineRule="auto"/>
        <w:rPr>
          <w:rStyle w:val="Strong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rtl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rtl/>
          <w:lang w:bidi="ar-EG"/>
        </w:rPr>
        <w:lastRenderedPageBreak/>
        <w:t>4-</w:t>
      </w:r>
      <w:r w:rsidRPr="005E5687">
        <w:rPr>
          <w:rStyle w:val="Strong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rtl/>
        </w:rPr>
        <w:t xml:space="preserve"> 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rtl/>
        </w:rPr>
        <w:t>ال</w:t>
      </w:r>
      <w:r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>حجم ال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rtl/>
        </w:rPr>
        <w:t>زفير</w:t>
      </w:r>
      <w:r w:rsidRPr="005E5687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 xml:space="preserve"> 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rtl/>
        </w:rPr>
        <w:t>ال</w:t>
      </w:r>
      <w:r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>احتياطي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rtl/>
        </w:rPr>
        <w:t xml:space="preserve"> </w:t>
      </w:r>
      <w:r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 </w:t>
      </w:r>
      <w:r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: Ex</w:t>
      </w:r>
      <w:r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spiratory Reserve Volume</w:t>
      </w:r>
      <w:r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 xml:space="preserve"> (E</w:t>
      </w:r>
      <w:r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RV</w:t>
      </w:r>
      <w:r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)</w:t>
      </w:r>
      <w:r w:rsidRPr="004145C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وهو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أقصى حجم من</w:t>
      </w:r>
      <w:r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الهواء يمكن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اخراجه</w:t>
      </w:r>
      <w:r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بواسطة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الجهاز التنفسى فى الزفير</w:t>
      </w:r>
      <w:r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، وذلك بعد عملية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الزفير</w:t>
      </w:r>
      <w:r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الاعتيادية.</w:t>
      </w:r>
    </w:p>
    <w:p w:rsidR="004145CB" w:rsidRDefault="004145CB" w:rsidP="005C1043">
      <w:pPr>
        <w:pStyle w:val="NormalWeb"/>
        <w:shd w:val="clear" w:color="auto" w:fill="FFFFFF"/>
        <w:bidi/>
        <w:spacing w:before="0" w:beforeAutospacing="0" w:after="150" w:afterAutospacing="0" w:line="360" w:lineRule="auto"/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</w:pPr>
      <w:r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 xml:space="preserve"> </w:t>
      </w:r>
      <w:r w:rsidR="005E5687">
        <w:rPr>
          <w:rStyle w:val="Strong"/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rtl/>
        </w:rPr>
        <w:t xml:space="preserve">5- </w:t>
      </w:r>
      <w:r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rtl/>
        </w:rPr>
        <w:t>حجم الهواء المتبقي</w:t>
      </w:r>
      <w:r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 </w:t>
      </w:r>
      <w:r w:rsidR="005E5687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:</w:t>
      </w:r>
      <w:r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Residual Volume</w:t>
      </w:r>
      <w:r w:rsidR="005E5687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 xml:space="preserve"> (</w:t>
      </w:r>
      <w:r w:rsidRPr="004145CB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RV)</w:t>
      </w:r>
      <w:r w:rsidRPr="004145CB">
        <w:rPr>
          <w:rFonts w:asciiTheme="majorBidi" w:hAnsiTheme="majorBidi" w:cstheme="majorBidi"/>
          <w:color w:val="000000" w:themeColor="text1"/>
          <w:sz w:val="32"/>
          <w:szCs w:val="32"/>
        </w:rPr>
        <w:t>  </w:t>
      </w:r>
      <w:r w:rsidR="005C1043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EG"/>
        </w:rPr>
        <w:t>وهو حجم</w:t>
      </w:r>
      <w:r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الهواء </w:t>
      </w:r>
      <w:r w:rsidR="005C104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الم</w:t>
      </w:r>
      <w:r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تبقى </w:t>
      </w:r>
      <w:r w:rsidR="005C104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فى</w:t>
      </w:r>
      <w:r w:rsidRPr="004145C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الرئتين بعد اجراء اقوى زفير ممكن. </w:t>
      </w:r>
    </w:p>
    <w:p w:rsidR="00632BD8" w:rsidRDefault="00632BD8" w:rsidP="005C1043">
      <w:pPr>
        <w:pStyle w:val="NormalWeb"/>
        <w:shd w:val="clear" w:color="auto" w:fill="FFFFFF"/>
        <w:bidi/>
        <w:spacing w:before="0" w:beforeAutospacing="0" w:after="150" w:afterAutospacing="0" w:line="360" w:lineRule="auto"/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</w:pPr>
    </w:p>
    <w:p w:rsidR="00632BD8" w:rsidRPr="00632BD8" w:rsidRDefault="00632BD8" w:rsidP="00632BD8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32BD8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بعض المصطلحات التنفسية</w:t>
      </w:r>
    </w:p>
    <w:p w:rsidR="0079467D" w:rsidRDefault="00632BD8" w:rsidP="00632BD8">
      <w:pPr>
        <w:spacing w:line="360" w:lineRule="auto"/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  <w:t xml:space="preserve">1- </w:t>
      </w:r>
      <w:r w:rsidRPr="00632BD8"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rtl/>
          <w:lang w:bidi="ar-EG"/>
        </w:rPr>
        <w:t>التهوية الصحيحة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  <w:t>: يتم التنفس طبيعيا وتتناسب التهوية مع معدل التمثيل الغذائى. يتراوح معدل التنفس من 13- 17 مرة فى الدقيقة.</w:t>
      </w:r>
      <w:r w:rsidRPr="00632BD8"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  <w:t xml:space="preserve"> 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  <w:t>ويكون معدل التنفس وحجم المد و ضغط ثانى أكسيد الكربون فى الدم طبيعيا.</w:t>
      </w:r>
    </w:p>
    <w:p w:rsidR="00632BD8" w:rsidRDefault="00632BD8" w:rsidP="00632BD8">
      <w:pPr>
        <w:spacing w:line="360" w:lineRule="auto"/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  <w:t xml:space="preserve">2- </w:t>
      </w:r>
      <w:r w:rsidRPr="00632BD8"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rtl/>
          <w:lang w:bidi="ar-EG"/>
        </w:rPr>
        <w:t xml:space="preserve">التهوية </w:t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rtl/>
          <w:lang w:bidi="ar-EG"/>
        </w:rPr>
        <w:t>الزائدة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  <w:t>: يزداد معدل التهوية ولكنه يتناسب مع معدل التمثيل الغذائى. يزداد معدل التنفس وحجم المد بينما ضغط ثانى أكسيد الكربون فى الدم يكون طبيعيا.</w:t>
      </w:r>
    </w:p>
    <w:p w:rsidR="00632BD8" w:rsidRDefault="00632BD8" w:rsidP="006B25C4">
      <w:pPr>
        <w:spacing w:line="360" w:lineRule="auto"/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  <w:t xml:space="preserve">3- </w:t>
      </w:r>
      <w:r w:rsidRPr="00632BD8"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rtl/>
          <w:lang w:bidi="ar-EG"/>
        </w:rPr>
        <w:t xml:space="preserve">التهوية </w:t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rtl/>
          <w:lang w:bidi="ar-EG"/>
        </w:rPr>
        <w:t>العالية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  <w:t>: يزداد معدل التهوية زيادة تفوق معدل التمثيل الغذائى. يزداد معدل التنفس وحجم المد وضغط الأوكسجين فى الدم.</w:t>
      </w:r>
    </w:p>
    <w:p w:rsidR="00DB22E5" w:rsidRDefault="00DB22E5" w:rsidP="00DB22E5">
      <w:pPr>
        <w:spacing w:line="360" w:lineRule="auto"/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  <w:t xml:space="preserve">4- </w:t>
      </w:r>
      <w:r w:rsidRPr="00632BD8"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rtl/>
          <w:lang w:bidi="ar-EG"/>
        </w:rPr>
        <w:t xml:space="preserve">التهوية </w:t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rtl/>
          <w:lang w:bidi="ar-EG"/>
        </w:rPr>
        <w:t>المنخفضة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  <w:t xml:space="preserve">: يقل معدل التهوية عن معدل التمثيل الغذائى كما فى حالة النشاط المتوسط. </w:t>
      </w:r>
    </w:p>
    <w:p w:rsidR="0079467D" w:rsidRDefault="00DB22E5" w:rsidP="00DB22E5">
      <w:pPr>
        <w:spacing w:line="360" w:lineRule="auto"/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  <w:t xml:space="preserve">5- </w:t>
      </w:r>
      <w:r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rtl/>
          <w:lang w:bidi="ar-EG"/>
        </w:rPr>
        <w:t>الل</w:t>
      </w:r>
      <w:r w:rsidRPr="00632BD8"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rtl/>
          <w:lang w:bidi="ar-EG"/>
        </w:rPr>
        <w:t>اتهوية</w:t>
      </w:r>
      <w:r>
        <w:rPr>
          <w:rFonts w:asciiTheme="majorBidi" w:eastAsia="Times New Roman" w:hAnsiTheme="majorBidi" w:cstheme="majorBidi" w:hint="cs"/>
          <w:color w:val="222222"/>
          <w:sz w:val="32"/>
          <w:szCs w:val="32"/>
          <w:rtl/>
          <w:lang w:bidi="ar-EG"/>
        </w:rPr>
        <w:t>: يقف التنفس لفترة وجيزة كما يحدث أثناء البلع وبعد فترة تهوية عالية ثم يعود التنفس ثانية.</w:t>
      </w:r>
    </w:p>
    <w:sectPr w:rsidR="0079467D" w:rsidSect="0079467D">
      <w:headerReference w:type="default" r:id="rId12"/>
      <w:footerReference w:type="default" r:id="rId13"/>
      <w:pgSz w:w="11906" w:h="16838"/>
      <w:pgMar w:top="1440" w:right="1800" w:bottom="1440" w:left="156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8E" w:rsidRDefault="00BF7D8E" w:rsidP="002E470F">
      <w:pPr>
        <w:spacing w:after="0" w:line="240" w:lineRule="auto"/>
      </w:pPr>
      <w:r>
        <w:separator/>
      </w:r>
    </w:p>
  </w:endnote>
  <w:endnote w:type="continuationSeparator" w:id="1">
    <w:p w:rsidR="00BF7D8E" w:rsidRDefault="00BF7D8E" w:rsidP="002E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2"/>
      <w:gridCol w:w="7850"/>
    </w:tblGrid>
    <w:tr w:rsidR="002E470F">
      <w:tc>
        <w:tcPr>
          <w:tcW w:w="918" w:type="dxa"/>
        </w:tcPr>
        <w:p w:rsidR="002E470F" w:rsidRDefault="00476AF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B22E5" w:rsidRPr="00DB22E5">
              <w:rPr>
                <w:b/>
                <w:noProof/>
                <w:color w:val="4F81BD" w:themeColor="accent1"/>
                <w:sz w:val="32"/>
                <w:szCs w:val="32"/>
                <w:rtl/>
              </w:rPr>
              <w:t>6</w:t>
            </w:r>
          </w:fldSimple>
        </w:p>
      </w:tc>
      <w:tc>
        <w:tcPr>
          <w:tcW w:w="7938" w:type="dxa"/>
        </w:tcPr>
        <w:p w:rsidR="002E470F" w:rsidRDefault="002E470F">
          <w:pPr>
            <w:pStyle w:val="Footer"/>
          </w:pPr>
        </w:p>
      </w:tc>
    </w:tr>
  </w:tbl>
  <w:p w:rsidR="002E470F" w:rsidRDefault="002E470F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8E" w:rsidRDefault="00BF7D8E" w:rsidP="002E470F">
      <w:pPr>
        <w:spacing w:after="0" w:line="240" w:lineRule="auto"/>
      </w:pPr>
      <w:r>
        <w:separator/>
      </w:r>
    </w:p>
  </w:footnote>
  <w:footnote w:type="continuationSeparator" w:id="1">
    <w:p w:rsidR="00BF7D8E" w:rsidRDefault="00BF7D8E" w:rsidP="002E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0F" w:rsidRPr="002E470F" w:rsidRDefault="00476AF0">
    <w:pPr>
      <w:pStyle w:val="Header"/>
      <w:rPr>
        <w:b/>
        <w:bCs/>
      </w:rPr>
    </w:pPr>
    <w:r>
      <w:rPr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073" type="#_x0000_t32" style="position:absolute;left:0;text-align:left;margin-left:.7pt;margin-top:15.05pt;width:429.9pt;height:0;flip:x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" strokeweight="2.25pt"/>
      </w:pict>
    </w:r>
    <w:r w:rsidR="002E470F" w:rsidRPr="002E470F">
      <w:rPr>
        <w:rFonts w:hint="cs"/>
        <w:b/>
        <w:bCs/>
        <w:rtl/>
      </w:rPr>
      <w:t>د. دعاء صبرى                                                                                               الجهاز التنفسى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426"/>
    <w:multiLevelType w:val="multilevel"/>
    <w:tmpl w:val="55CA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7DF3"/>
    <w:multiLevelType w:val="multilevel"/>
    <w:tmpl w:val="6360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B32B6"/>
    <w:multiLevelType w:val="multilevel"/>
    <w:tmpl w:val="3AEE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D6C5B"/>
    <w:multiLevelType w:val="multilevel"/>
    <w:tmpl w:val="37A2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26195"/>
    <w:multiLevelType w:val="multilevel"/>
    <w:tmpl w:val="9A54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94F6E"/>
    <w:multiLevelType w:val="multilevel"/>
    <w:tmpl w:val="011A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B7CC1"/>
    <w:multiLevelType w:val="multilevel"/>
    <w:tmpl w:val="79B4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C493F"/>
    <w:multiLevelType w:val="multilevel"/>
    <w:tmpl w:val="7B922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3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zaxNDMzNDU0MzMxMrdQ0lEKTi0uzszPAykwrgUAWYUY5SwAAAA="/>
  </w:docVars>
  <w:rsids>
    <w:rsidRoot w:val="004525E4"/>
    <w:rsid w:val="00004055"/>
    <w:rsid w:val="00066DE0"/>
    <w:rsid w:val="00082531"/>
    <w:rsid w:val="001130FC"/>
    <w:rsid w:val="001B0BB2"/>
    <w:rsid w:val="002E470F"/>
    <w:rsid w:val="003169A1"/>
    <w:rsid w:val="00362AE2"/>
    <w:rsid w:val="003878B3"/>
    <w:rsid w:val="004145CB"/>
    <w:rsid w:val="004525E4"/>
    <w:rsid w:val="00476AF0"/>
    <w:rsid w:val="004B6A90"/>
    <w:rsid w:val="005C1043"/>
    <w:rsid w:val="005E5687"/>
    <w:rsid w:val="00632BD8"/>
    <w:rsid w:val="006834F8"/>
    <w:rsid w:val="00690F0F"/>
    <w:rsid w:val="006B25C4"/>
    <w:rsid w:val="006D5970"/>
    <w:rsid w:val="0079467D"/>
    <w:rsid w:val="00834845"/>
    <w:rsid w:val="00874804"/>
    <w:rsid w:val="00AD3D6D"/>
    <w:rsid w:val="00BF7D8E"/>
    <w:rsid w:val="00DB22E5"/>
    <w:rsid w:val="00F9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55"/>
    <w:pPr>
      <w:bidi/>
    </w:pPr>
  </w:style>
  <w:style w:type="paragraph" w:styleId="Heading2">
    <w:name w:val="heading 2"/>
    <w:basedOn w:val="Normal"/>
    <w:link w:val="Heading2Char"/>
    <w:uiPriority w:val="9"/>
    <w:qFormat/>
    <w:rsid w:val="004525E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25E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5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25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525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4525E4"/>
  </w:style>
  <w:style w:type="character" w:customStyle="1" w:styleId="mw-editsection">
    <w:name w:val="mw-editsection"/>
    <w:basedOn w:val="DefaultParagraphFont"/>
    <w:rsid w:val="004525E4"/>
  </w:style>
  <w:style w:type="character" w:customStyle="1" w:styleId="mw-editsection-bracket">
    <w:name w:val="mw-editsection-bracket"/>
    <w:basedOn w:val="DefaultParagraphFont"/>
    <w:rsid w:val="004525E4"/>
  </w:style>
  <w:style w:type="character" w:styleId="Hyperlink">
    <w:name w:val="Hyperlink"/>
    <w:basedOn w:val="DefaultParagraphFont"/>
    <w:uiPriority w:val="99"/>
    <w:semiHidden/>
    <w:unhideWhenUsed/>
    <w:rsid w:val="004525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4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70F"/>
  </w:style>
  <w:style w:type="paragraph" w:styleId="Footer">
    <w:name w:val="footer"/>
    <w:basedOn w:val="Normal"/>
    <w:link w:val="FooterChar"/>
    <w:uiPriority w:val="99"/>
    <w:unhideWhenUsed/>
    <w:rsid w:val="002E4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0F"/>
  </w:style>
  <w:style w:type="paragraph" w:styleId="BalloonText">
    <w:name w:val="Balloon Text"/>
    <w:basedOn w:val="Normal"/>
    <w:link w:val="BalloonTextChar"/>
    <w:uiPriority w:val="99"/>
    <w:semiHidden/>
    <w:unhideWhenUsed/>
    <w:rsid w:val="002E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4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B9%D8%B6%D9%84%D8%A7%D8%AA_%D8%AA%D9%86%D9%81%D8%B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r.wikipedia.org/wiki/%D8%B9%D8%B6%D9%84%D8%A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8%B2%D9%81%D9%8A%D8%B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50FF-061E-4A21-ADA9-22B15CD0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2018-02-19T06:10:00Z</dcterms:created>
  <dcterms:modified xsi:type="dcterms:W3CDTF">2018-02-20T09:03:00Z</dcterms:modified>
</cp:coreProperties>
</file>